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</w:p>
    <w:p w:rsidR="00C463CC" w:rsidRDefault="00C463CC" w:rsidP="00C463CC">
      <w:pPr>
        <w:spacing w:after="0"/>
        <w:contextualSpacing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lang w:val="kk-KZ"/>
        </w:rPr>
        <w:t xml:space="preserve">ТКР 3304 Қылмыстық құқық бұзушылықтарды квалификациялау теориясы </w:t>
      </w:r>
      <w:r>
        <w:rPr>
          <w:rFonts w:ascii="Times New Roman" w:hAnsi="Times New Roman"/>
          <w:b/>
          <w:lang w:val="kk-KZ"/>
        </w:rPr>
        <w:t>п</w:t>
      </w:r>
      <w:r>
        <w:rPr>
          <w:rFonts w:ascii="Times New Roman" w:hAnsi="Times New Roman"/>
          <w:b/>
          <w:bCs/>
          <w:lang w:val="kk-KZ"/>
        </w:rPr>
        <w:t>әнінің силлабусы</w:t>
      </w:r>
    </w:p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bCs/>
          <w:lang w:val="kk-KZ"/>
        </w:rPr>
        <w:t>3 курс, 5 семестр, 20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  <w:lang w:val="kk-KZ"/>
        </w:rPr>
        <w:t>-202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kk-KZ"/>
        </w:rPr>
        <w:t xml:space="preserve"> оқу жылының күзгі семестрі</w:t>
      </w:r>
    </w:p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lang w:val="kk-KZ"/>
        </w:rPr>
      </w:pPr>
    </w:p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39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80"/>
        <w:gridCol w:w="1362"/>
        <w:gridCol w:w="97"/>
        <w:gridCol w:w="682"/>
        <w:gridCol w:w="572"/>
        <w:gridCol w:w="1138"/>
        <w:gridCol w:w="856"/>
        <w:gridCol w:w="713"/>
        <w:gridCol w:w="578"/>
        <w:gridCol w:w="416"/>
        <w:gridCol w:w="1144"/>
      </w:tblGrid>
      <w:tr w:rsidR="00A50E48" w:rsidRPr="00A50E48" w:rsidTr="001906AB">
        <w:trPr>
          <w:trHeight w:val="167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>Пәннің коды</w:t>
            </w:r>
          </w:p>
          <w:p w:rsidR="00A50E48" w:rsidRPr="00A50E48" w:rsidRDefault="00A50E48" w:rsidP="001906A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>Пәннәі атауы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</w:rPr>
              <w:t>С</w:t>
            </w:r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>Ө</w:t>
            </w:r>
            <w:r w:rsidRPr="00A50E48">
              <w:rPr>
                <w:rFonts w:ascii="Times New Roman" w:hAnsi="Times New Roman" w:cs="Times New Roman"/>
                <w:b/>
                <w:bCs/>
              </w:rPr>
              <w:t>Ж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>Кр</w:t>
            </w:r>
            <w:proofErr w:type="spellStart"/>
            <w:r w:rsidRPr="00A50E48">
              <w:rPr>
                <w:rFonts w:ascii="Times New Roman" w:hAnsi="Times New Roman" w:cs="Times New Roman"/>
                <w:b/>
                <w:bCs/>
              </w:rPr>
              <w:t>едит</w:t>
            </w:r>
            <w:proofErr w:type="spellEnd"/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саны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>СОӨЖ саны</w:t>
            </w:r>
          </w:p>
        </w:tc>
      </w:tr>
      <w:tr w:rsidR="00A50E48" w:rsidRPr="00A50E48" w:rsidTr="001906AB">
        <w:trPr>
          <w:tblCellSpacing w:w="0" w:type="dxa"/>
        </w:trPr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</w:rPr>
              <w:t>Лек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0E48">
              <w:rPr>
                <w:rFonts w:ascii="Times New Roman" w:hAnsi="Times New Roman" w:cs="Times New Roman"/>
                <w:b/>
                <w:bCs/>
              </w:rPr>
              <w:t>Практ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0E48">
              <w:rPr>
                <w:rFonts w:ascii="Times New Roman" w:hAnsi="Times New Roman" w:cs="Times New Roman"/>
                <w:b/>
                <w:bCs/>
              </w:rPr>
              <w:t>Лаб</w:t>
            </w:r>
            <w:proofErr w:type="spellEnd"/>
          </w:p>
        </w:tc>
        <w:tc>
          <w:tcPr>
            <w:tcW w:w="12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</w:tr>
      <w:tr w:rsidR="00A50E48" w:rsidRPr="00A50E48" w:rsidTr="001906AB">
        <w:trPr>
          <w:trHeight w:val="996"/>
          <w:tblCellSpacing w:w="0" w:type="dxa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A5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ТКР 3304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Қылмыстық құқық бұзушылықтарды квалификациялау теориясы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A50E48" w:rsidRPr="00A50E48" w:rsidRDefault="00A50E48" w:rsidP="00190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0E48" w:rsidRPr="00A50E48" w:rsidTr="001906AB">
        <w:trPr>
          <w:trHeight w:val="276"/>
          <w:tblCellSpacing w:w="0" w:type="dxa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E48" w:rsidRPr="00A50E48" w:rsidTr="001906AB">
        <w:trPr>
          <w:trHeight w:val="246"/>
          <w:tblCellSpacing w:w="0" w:type="dxa"/>
        </w:trPr>
        <w:tc>
          <w:tcPr>
            <w:tcW w:w="939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  <w:lang w:val="kk-KZ"/>
              </w:rPr>
              <w:t>Оқу түрі</w:t>
            </w: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  <w:lang w:val="kk-KZ"/>
              </w:rPr>
              <w:t>Пәннің сипаты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  <w:lang w:val="kk-KZ"/>
              </w:rPr>
              <w:t>Дәрістердің түрлері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  <w:lang w:val="kk-KZ"/>
              </w:rPr>
              <w:t>Семинар сабақтарының түрлері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  <w:lang w:val="kk-KZ"/>
              </w:rPr>
              <w:t>СӨЖ саны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  <w:lang w:val="kk-KZ"/>
              </w:rPr>
              <w:t>Қорытынды бақылау нысаны</w:t>
            </w: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50E48">
              <w:rPr>
                <w:rFonts w:ascii="Times New Roman" w:hAnsi="Times New Roman" w:cs="Times New Roman"/>
                <w:color w:val="000000"/>
              </w:rPr>
              <w:t xml:space="preserve">Онлайн </w:t>
            </w:r>
          </w:p>
          <w:p w:rsidR="00A50E48" w:rsidRPr="00A50E48" w:rsidRDefault="00A50E48" w:rsidP="001906AB">
            <w:pPr>
              <w:shd w:val="clear" w:color="auto" w:fill="FFFFFF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Теориялық</w:t>
            </w:r>
          </w:p>
        </w:tc>
        <w:tc>
          <w:tcPr>
            <w:tcW w:w="248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lang w:val="kk-KZ"/>
              </w:rPr>
              <w:t>Дәріс-түсіндіру, талдау, кеңес беру, проблемалы сұрақтарды қозғау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</w:rPr>
              <w:t xml:space="preserve">Дискуссия, </w:t>
            </w:r>
            <w:r w:rsidRPr="00A50E48">
              <w:rPr>
                <w:rFonts w:ascii="Times New Roman" w:hAnsi="Times New Roman" w:cs="Times New Roman"/>
                <w:lang w:val="kk-KZ"/>
              </w:rPr>
              <w:t>есептер шешу, тестілеу</w:t>
            </w:r>
          </w:p>
        </w:tc>
        <w:tc>
          <w:tcPr>
            <w:tcW w:w="9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E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lang w:val="kk-KZ"/>
              </w:rPr>
              <w:t>Ауызша</w:t>
            </w:r>
            <w:r w:rsidRPr="00A50E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A50E48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0E48">
              <w:rPr>
                <w:rFonts w:ascii="Times New Roman" w:hAnsi="Times New Roman" w:cs="Times New Roman"/>
                <w:lang w:val="kk-KZ"/>
              </w:rPr>
              <w:t xml:space="preserve">Әпенов Серік Мейрамұлы, з.ғ.к.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E48" w:rsidRPr="00A50E48" w:rsidRDefault="00A50E48" w:rsidP="001906A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</w:rPr>
              <w:t>Офис-</w:t>
            </w:r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>сағаттар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E48" w:rsidRPr="00A50E48" w:rsidRDefault="00A50E48" w:rsidP="001906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0E48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A50E48">
              <w:rPr>
                <w:rFonts w:ascii="Times New Roman" w:hAnsi="Times New Roman" w:cs="Times New Roman"/>
                <w:b/>
                <w:bCs/>
              </w:rPr>
              <w:t>-</w:t>
            </w:r>
            <w:r w:rsidRPr="00A50E48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 w:rsidRPr="00A50E48">
              <w:rPr>
                <w:rFonts w:ascii="Times New Roman" w:hAnsi="Times New Roman" w:cs="Times New Roman"/>
                <w:lang w:val="en-US"/>
              </w:rPr>
              <w:t>Apienov68@mail.ru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</w:rPr>
              <w:t>Телефоны</w:t>
            </w:r>
          </w:p>
        </w:tc>
        <w:tc>
          <w:tcPr>
            <w:tcW w:w="3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</w:rPr>
              <w:t xml:space="preserve"> 8 7</w:t>
            </w:r>
            <w:r w:rsidRPr="00A50E48">
              <w:rPr>
                <w:rFonts w:ascii="Times New Roman" w:hAnsi="Times New Roman" w:cs="Times New Roman"/>
                <w:lang w:val="en-US"/>
              </w:rPr>
              <w:t>476222138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  <w:lang w:val="kk-KZ"/>
              </w:rPr>
              <w:t>Семинар жүргізетін оқытушы</w:t>
            </w:r>
            <w:r w:rsidRPr="00A50E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lang w:val="kk-KZ"/>
              </w:rPr>
              <w:t>Әпенов Серік Мейрамұлы, з.ғ.к.</w:t>
            </w: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  <w:bCs/>
              </w:rPr>
            </w:pPr>
            <w:r w:rsidRPr="00A50E48">
              <w:rPr>
                <w:rFonts w:ascii="Times New Roman" w:hAnsi="Times New Roman" w:cs="Times New Roman"/>
                <w:bCs/>
              </w:rPr>
              <w:t>Онлайн</w:t>
            </w:r>
          </w:p>
        </w:tc>
        <w:tc>
          <w:tcPr>
            <w:tcW w:w="21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0E48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A50E48">
              <w:rPr>
                <w:rFonts w:ascii="Times New Roman" w:hAnsi="Times New Roman" w:cs="Times New Roman"/>
                <w:b/>
                <w:bCs/>
              </w:rPr>
              <w:t>-</w:t>
            </w:r>
            <w:r w:rsidRPr="00A50E48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48" w:rsidRPr="00A50E48" w:rsidTr="001906AB">
        <w:trPr>
          <w:trHeight w:val="626"/>
          <w:tblCellSpacing w:w="0" w:type="dxa"/>
        </w:trPr>
        <w:tc>
          <w:tcPr>
            <w:tcW w:w="183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  <w:r w:rsidRPr="00A50E48">
              <w:rPr>
                <w:rFonts w:ascii="Times New Roman" w:hAnsi="Times New Roman" w:cs="Times New Roman"/>
                <w:b/>
                <w:bCs/>
              </w:rPr>
              <w:t xml:space="preserve">Телефоны </w:t>
            </w:r>
          </w:p>
        </w:tc>
        <w:tc>
          <w:tcPr>
            <w:tcW w:w="3851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50E48" w:rsidRPr="00A50E48" w:rsidRDefault="00A50E48" w:rsidP="00190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50E48" w:rsidRPr="00A50E48" w:rsidRDefault="00A50E48" w:rsidP="001906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63CC" w:rsidRPr="00A50E48" w:rsidRDefault="00C463CC" w:rsidP="00C463CC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A50E48" w:rsidRDefault="00A50E48" w:rsidP="00C463CC">
      <w:pPr>
        <w:spacing w:after="0"/>
        <w:contextualSpacing/>
        <w:jc w:val="center"/>
        <w:rPr>
          <w:rFonts w:ascii="Times New Roman" w:hAnsi="Times New Roman"/>
        </w:rPr>
      </w:pPr>
    </w:p>
    <w:p w:rsidR="00A50E48" w:rsidRDefault="00A50E48" w:rsidP="00C463CC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C463CC" w:rsidRPr="00C463CC" w:rsidTr="00C463C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Пәннің а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 w:eastAsia="en-US"/>
              </w:rPr>
              <w:t>ялық таныстырылуы(</w:t>
            </w:r>
            <w:r>
              <w:rPr>
                <w:rFonts w:ascii="Times New Roman" w:hAnsi="Times New Roman"/>
                <w:lang w:eastAsia="en-US"/>
              </w:rPr>
              <w:t>презентация</w:t>
            </w:r>
            <w:r>
              <w:rPr>
                <w:rFonts w:ascii="Times New Roman" w:hAnsi="Times New Roman"/>
                <w:lang w:val="kk-KZ" w:eastAsia="en-US"/>
              </w:rPr>
              <w:t xml:space="preserve">сы) 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eastAsia="en-US"/>
              </w:rPr>
            </w:pP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color w:val="C00000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lastRenderedPageBreak/>
              <w:t xml:space="preserve">Пән оқу процесінде базалық түрдегі пәнге жатады. 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Пәннің 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мақсаты </w:t>
            </w:r>
            <w:r>
              <w:rPr>
                <w:rFonts w:ascii="Times New Roman" w:hAnsi="Times New Roman"/>
                <w:lang w:val="kk-KZ" w:eastAsia="en-US"/>
              </w:rPr>
              <w:t>сот-тергеу органдарының қызметтерінде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lang w:val="kk-KZ" w:eastAsia="en-US"/>
              </w:rPr>
              <w:t xml:space="preserve">қылмысты болып саналатын іс-әрекеттер мен қылмыстық кодекстің баптарының арасындағы </w:t>
            </w:r>
            <w:r>
              <w:rPr>
                <w:rFonts w:ascii="Times New Roman" w:hAnsi="Times New Roman"/>
                <w:lang w:val="kk-KZ" w:eastAsia="en-US"/>
              </w:rPr>
              <w:lastRenderedPageBreak/>
              <w:t xml:space="preserve">сәйкестікті анықтау.  Пәнді оқу </w:t>
            </w:r>
            <w:r>
              <w:rPr>
                <w:rFonts w:ascii="Times New Roman" w:hAnsi="Times New Roman"/>
                <w:b/>
                <w:lang w:val="kk-KZ" w:eastAsia="en-US"/>
              </w:rPr>
              <w:t>нәтижесінде</w:t>
            </w:r>
            <w:r>
              <w:rPr>
                <w:rFonts w:ascii="Times New Roman" w:hAnsi="Times New Roman"/>
                <w:lang w:val="kk-KZ" w:eastAsia="en-US"/>
              </w:rPr>
              <w:t xml:space="preserve"> студент мынандай </w:t>
            </w:r>
            <w:r>
              <w:rPr>
                <w:rFonts w:ascii="Times New Roman" w:hAnsi="Times New Roman"/>
                <w:b/>
                <w:lang w:val="kk-KZ" w:eastAsia="en-US"/>
              </w:rPr>
              <w:t>құзыреттіліктерге</w:t>
            </w:r>
            <w:r>
              <w:rPr>
                <w:rFonts w:ascii="Times New Roman" w:hAnsi="Times New Roman"/>
                <w:lang w:val="kk-KZ" w:eastAsia="en-US"/>
              </w:rPr>
              <w:t xml:space="preserve"> қабілетті болады: 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1) қылмыстық-құқықтық ұғымдар мен категориялармен жұмыс істей біледі, қылмыстық құқық нормаларына талдау жүргізеді;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2) қылмыстық істер бойынша қылмыстық кодекстің баптарын практикалық қызметтерде қолдана алады;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3) қылмыстық заңның баптарын практикалық қызметтердегі ескерілетін ережелері мен қағидаларын қолданады; 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4)  қылмыстық-құқықтық нормаларды дұрыс қолдана біледі, жасалған қылмыс пен теріс қылықтарды құқықтық тұрғыдан дұрыс квалификация жасайды; 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5) қылмыстық заңның қате қолданылған жағдайларын анықтай біледі;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6) қылмыстық құқық бұзушылық фактілерін анықтай біледі;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7) қылмыстық құқық бұзушылықты  квалификациялауға қатысты ережелерді ғылыми негізделген түрде түсіндіреді;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8) Қылмыстық кодекстегі ұқсас қылмыстық құқық бұзушылықтардың арақатынасын ажырата алады.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9) үкімет органдарының, жеке және заңды тұлғалардың қызметтерінде қылмыстық заңды сақтауды қамтамасыз етуде кеңестер бере алады; </w:t>
            </w:r>
          </w:p>
        </w:tc>
      </w:tr>
      <w:tr w:rsidR="00C463CC" w:rsidRPr="00C463CC" w:rsidTr="00C463C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lastRenderedPageBreak/>
              <w:t xml:space="preserve">Пререквизиттері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 Қылмыстық құқық-Жалпы бөлімі; Қылмыстық құқық-Ерекше бөлімі. </w:t>
            </w:r>
          </w:p>
        </w:tc>
      </w:tr>
      <w:tr w:rsidR="00C463CC" w:rsidRPr="00C463CC" w:rsidTr="00C463C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Әдебиеттер және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1. Қазақстан Республикасының Қылмыстық кодексі. 2014 жылы 3 шілдеде қабылданған.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2. Кудрявцев В.Н. Общая теория квалификации преступлений. М.: Юрист, 2001. 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3. Ағыбаев А.Н. Қазақстан Республикасының Қылмыстық кодексіне түсіндірме. – Алматы: Жеті жарғы, 2015.   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4. Әпенов С.М. Қылмысты квалификациялаудың ғылыми негіздері. – Алматы: Заң әдебиеті, 2006. – 332 б.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5. ҚР Жоғарғы Сотының нормативтік қаулыларының жинағы.</w:t>
            </w:r>
          </w:p>
        </w:tc>
      </w:tr>
      <w:tr w:rsidR="00C463CC" w:rsidRPr="00C463CC" w:rsidTr="00C463C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Университеттік моралдық-этикалық құндылықтар аясындағы пәннің академиялық саясаты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Академиялық жүріс-тұрыс ережелері: 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Сабақ үсінде ұялы телефонды өшіру, оны пайдаланбау.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СӨЖ, кезеңдік бақылау тапсырмаларын өткізу уақытының мерзімін сақтау. 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Академиялық құндылықтар: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C463CC" w:rsidRPr="00C463CC" w:rsidTr="00C463C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Бағалау критерийлері</w:t>
            </w:r>
            <w:r>
              <w:rPr>
                <w:rFonts w:ascii="Times New Roman" w:hAnsi="Times New Roman"/>
                <w:b/>
                <w:lang w:eastAsia="en-US"/>
              </w:rPr>
              <w:t>: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lang w:val="kk-KZ" w:eastAsia="en-US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 w:eastAsia="en-US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   </w:t>
            </w:r>
          </w:p>
        </w:tc>
      </w:tr>
    </w:tbl>
    <w:p w:rsidR="00C463CC" w:rsidRDefault="00C463CC" w:rsidP="00C463CC">
      <w:pPr>
        <w:spacing w:after="0"/>
        <w:contextualSpacing/>
        <w:rPr>
          <w:lang w:val="kk-KZ"/>
        </w:rPr>
      </w:pPr>
    </w:p>
    <w:p w:rsidR="00C463CC" w:rsidRDefault="00C463CC" w:rsidP="00C463CC">
      <w:pPr>
        <w:spacing w:after="0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5532"/>
        <w:gridCol w:w="987"/>
        <w:gridCol w:w="1763"/>
      </w:tblGrid>
      <w:tr w:rsidR="00C463CC" w:rsidTr="00C463CC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Апта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Тақырыптың атауы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Сағат көлемі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Жоғарғы балл</w:t>
            </w:r>
          </w:p>
        </w:tc>
      </w:tr>
      <w:tr w:rsidR="00C463CC" w:rsidTr="00C463CC">
        <w:trPr>
          <w:trHeight w:val="344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дәріс Қылмыстық құқық бұзушылықты квалификациялаудың түсінігі және міндеттері.</w:t>
            </w:r>
          </w:p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C463CC" w:rsidTr="00C463C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1 практикалық сабақ.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Қылмыстық құқық бұзушылықты квалификациялаудың түсінігі және сатылары.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C463CC" w:rsidTr="00C463CC">
        <w:trPr>
          <w:trHeight w:val="257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2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заң қылмыстық құқық бұзушылықты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квалификациялаудың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заңды моделі ретінде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C463CC" w:rsidTr="00C463C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2 практикалық сабақ. Қылмыстық құқық бұзушылықтың құрамы және қылмыстық заң.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C463CC" w:rsidTr="00C463CC">
        <w:trPr>
          <w:trHeight w:val="242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объектісі бойынша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C463CC" w:rsidTr="00C463C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3 практикалық 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объектісі бойынша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C463CC" w:rsidTr="00C463C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 w:rsidP="00A50E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СӨЖ 1.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Негізгі және қосымша, негізгі және балама объектілер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</w:tr>
      <w:tr w:rsidR="00A50E48" w:rsidTr="00BB1C11">
        <w:trPr>
          <w:trHeight w:val="27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E48" w:rsidRDefault="00A50E48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4</w:t>
            </w:r>
          </w:p>
          <w:p w:rsidR="00A50E48" w:rsidRDefault="00A50E48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8" w:rsidRDefault="00A50E4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4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объективтік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бойынша квалификациялау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8" w:rsidRDefault="00A50E48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8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A50E48" w:rsidTr="00BB1C1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E48" w:rsidRDefault="00A50E48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8" w:rsidRDefault="00A50E4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4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объективтік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бойынша квалификациялау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8" w:rsidRDefault="00A50E48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48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50E48" w:rsidRPr="00A50E48" w:rsidTr="00BB1C11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48" w:rsidRDefault="00A50E48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8" w:rsidRPr="00A50E48" w:rsidRDefault="00A50E4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СӨЖ </w:t>
            </w:r>
            <w:r w:rsidRPr="00A50E48">
              <w:rPr>
                <w:rFonts w:ascii="Times New Roman" w:hAnsi="Times New Roman" w:cs="Times New Roman"/>
                <w:lang w:val="kk-KZ" w:eastAsia="en-US"/>
              </w:rPr>
              <w:t xml:space="preserve">2.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Қылмыстық құқық бұзушылықтың объективтік жағы бойынша квалификациялау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8" w:rsidRDefault="00A50E48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48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</w:tr>
      <w:tr w:rsidR="00C463CC" w:rsidRPr="00A50E48" w:rsidTr="00C463CC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5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бойынша квалификациялау.</w:t>
            </w:r>
          </w:p>
          <w:p w:rsidR="00C463CC" w:rsidRDefault="00C463C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A50E48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</w:tr>
      <w:tr w:rsidR="00C463CC" w:rsidTr="00C463C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A50E48" w:rsidRDefault="00A50E48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C463CC" w:rsidTr="00C463C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Жеке немесе топтық тапсырма (жоба, эссе, коллоквиум)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</w:tr>
      <w:tr w:rsidR="00C463CC" w:rsidTr="00C463C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1 кезеңдік бақылау.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F1" w:rsidRPr="00B23CF1" w:rsidRDefault="00B23CF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  <w:p w:rsidR="00C463CC" w:rsidRDefault="00B23C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Барлығы </w:t>
            </w:r>
            <w:r w:rsidR="00C463CC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463CC" w:rsidTr="00C463CC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6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субъективтік жағы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B23CF1" w:rsidRDefault="00B23CF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463CC" w:rsidTr="00C463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</w:tr>
      <w:tr w:rsidR="00C463CC" w:rsidTr="00C463CC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7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Қылмыстық құқық бұзушылықтың субъектісі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бойынша квалификациялау.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2</w:t>
            </w:r>
          </w:p>
        </w:tc>
      </w:tr>
      <w:tr w:rsidR="00C463CC" w:rsidTr="00C463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C463CC" w:rsidTr="00C463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 w:rsidP="00B23CF1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СОӨЖ </w:t>
            </w:r>
            <w:r w:rsidR="00B23CF1">
              <w:rPr>
                <w:rFonts w:ascii="Times New Roman" w:hAnsi="Times New Roman" w:cs="Times New Roman"/>
                <w:b/>
                <w:lang w:val="kk-KZ" w:eastAsia="en-US"/>
              </w:rPr>
              <w:t>3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Кінә, ниет және мақсат түрлері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lang w:eastAsia="en-US"/>
              </w:rPr>
              <w:t>25</w:t>
            </w:r>
          </w:p>
        </w:tc>
      </w:tr>
      <w:tr w:rsidR="00C463CC" w:rsidTr="00C463CC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8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Аяқталмаған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2</w:t>
            </w:r>
          </w:p>
        </w:tc>
      </w:tr>
      <w:tr w:rsidR="00C463CC" w:rsidTr="00C463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C463CC" w:rsidTr="00C463CC"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9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Қатысушылықпен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2</w:t>
            </w:r>
          </w:p>
        </w:tc>
      </w:tr>
      <w:tr w:rsidR="00C463CC" w:rsidTr="00C463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 практикалық сабақ. Қылмытсық құқық бұзушылыққа қатысушылықтың объективтік және субъективтік белгілері.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C463CC" w:rsidTr="00C463C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 w:rsidP="00B23CF1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СОӨЖ </w:t>
            </w:r>
            <w:r w:rsidR="00B23CF1">
              <w:rPr>
                <w:rFonts w:ascii="Times New Roman" w:hAnsi="Times New Roman" w:cs="Times New Roman"/>
                <w:b/>
                <w:lang w:val="kk-KZ" w:eastAsia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Қылмыстық құқық бұзушылыққа қатысушылық тақырыбы бойынша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lang w:eastAsia="en-US"/>
              </w:rPr>
              <w:t>2</w:t>
            </w:r>
            <w:r w:rsidR="00C463CC">
              <w:rPr>
                <w:rFonts w:ascii="Times New Roman" w:hAnsi="Times New Roman" w:cs="Times New Roman"/>
                <w:caps/>
                <w:lang w:eastAsia="en-US"/>
              </w:rPr>
              <w:t>5</w:t>
            </w:r>
          </w:p>
        </w:tc>
      </w:tr>
      <w:tr w:rsidR="00C463CC" w:rsidTr="00C463CC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Қатысушылықпен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2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val="kk-KZ" w:eastAsia="en-US"/>
              </w:rPr>
              <w:t>Қылмыстық құқық бұзушылыққа қатысушылар жауаптылығының жалпы және арнайы мәселелері.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B23CF1" w:rsidTr="00C463CC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CF1" w:rsidRDefault="00B23CF1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1" w:rsidRDefault="00B23CF1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Барлығы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1" w:rsidRDefault="00B23CF1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1" w:rsidRPr="00B23CF1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100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Аралық емтихан (Midterm)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100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11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B23CF1" w:rsidRDefault="00B23CF1">
            <w:pPr>
              <w:jc w:val="center"/>
              <w:rPr>
                <w:rFonts w:ascii="Times New Roman" w:hAnsi="Times New Roman" w:cs="Times New Roman"/>
                <w:caps/>
                <w:lang w:val="en-US" w:eastAsia="en-US"/>
              </w:rPr>
            </w:pPr>
            <w:r>
              <w:rPr>
                <w:rFonts w:ascii="Times New Roman" w:hAnsi="Times New Roman" w:cs="Times New Roman"/>
                <w:caps/>
                <w:lang w:val="en-US" w:eastAsia="en-US"/>
              </w:rPr>
              <w:t>2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11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B23CF1" w:rsidRDefault="00B23CF1">
            <w:pPr>
              <w:jc w:val="center"/>
              <w:rPr>
                <w:rFonts w:ascii="Times New Roman" w:hAnsi="Times New Roman" w:cs="Times New Roman"/>
                <w:caps/>
                <w:lang w:val="en-US" w:eastAsia="en-US"/>
              </w:rPr>
            </w:pPr>
            <w:r>
              <w:rPr>
                <w:rFonts w:ascii="Times New Roman" w:hAnsi="Times New Roman" w:cs="Times New Roman"/>
                <w:caps/>
                <w:lang w:val="en-US" w:eastAsia="en-US"/>
              </w:rPr>
              <w:t>8</w:t>
            </w:r>
          </w:p>
        </w:tc>
      </w:tr>
      <w:tr w:rsidR="00C463CC" w:rsidTr="00C463CC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12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Көптік қылмысты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2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 w:rsidP="00B23CF1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СОӨЖ </w:t>
            </w:r>
            <w:r w:rsidR="00B23CF1">
              <w:rPr>
                <w:rFonts w:ascii="Times New Roman" w:hAnsi="Times New Roman" w:cs="Times New Roman"/>
                <w:b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Бірнеше рет жасалған әрекеттерді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en-US" w:eastAsia="en-US"/>
              </w:rPr>
              <w:t>1</w:t>
            </w:r>
            <w:r w:rsidR="00C463CC">
              <w:rPr>
                <w:rFonts w:ascii="Times New Roman" w:hAnsi="Times New Roman" w:cs="Times New Roman"/>
                <w:caps/>
                <w:lang w:val="kk-KZ" w:eastAsia="en-US"/>
              </w:rPr>
              <w:t>5</w:t>
            </w:r>
          </w:p>
        </w:tc>
      </w:tr>
      <w:tr w:rsidR="00C463CC" w:rsidTr="00C463CC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13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Нормалар бәсекелестігі бойынша квалификациялау (жалпы және арнайы нормалардың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B23CF1" w:rsidRDefault="00B23CF1">
            <w:pPr>
              <w:jc w:val="center"/>
              <w:rPr>
                <w:rFonts w:ascii="Times New Roman" w:hAnsi="Times New Roman" w:cs="Times New Roman"/>
                <w:caps/>
                <w:lang w:val="en-US" w:eastAsia="en-US"/>
              </w:rPr>
            </w:pPr>
            <w:r>
              <w:rPr>
                <w:rFonts w:ascii="Times New Roman" w:hAnsi="Times New Roman" w:cs="Times New Roman"/>
                <w:caps/>
                <w:lang w:val="en-US" w:eastAsia="en-US"/>
              </w:rPr>
              <w:t>2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Нормалар бәсекелестігі бойынша квалификациялау.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C463CC" w:rsidTr="00C463CC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14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Нормалар бәсекелестігі бойынша квалификациялау (бүтін және бөлік нормалар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2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 практикалық сабақ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Нормалар бәсекелестігі бойынша квалификациялау (бүтін және бөлік нормалар бәсекелестігі).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 w:rsidP="00B23CF1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СОӨЖ </w:t>
            </w:r>
            <w:r w:rsidR="00B23CF1">
              <w:rPr>
                <w:rFonts w:ascii="Times New Roman" w:hAnsi="Times New Roman" w:cs="Times New Roman"/>
                <w:b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Бәсекелес нормалардың қылмыстық заңдағы түрлері және қылмыстық заң баптарын қолдану ережелері.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en-US" w:eastAsia="en-US"/>
              </w:rPr>
              <w:t>1</w:t>
            </w:r>
            <w:r w:rsidR="00C463CC">
              <w:rPr>
                <w:rFonts w:ascii="Times New Roman" w:hAnsi="Times New Roman" w:cs="Times New Roman"/>
                <w:caps/>
                <w:lang w:val="kk-KZ" w:eastAsia="en-US"/>
              </w:rPr>
              <w:t>5</w:t>
            </w:r>
          </w:p>
        </w:tc>
      </w:tr>
      <w:tr w:rsidR="00C463CC" w:rsidTr="00C463CC">
        <w:trPr>
          <w:trHeight w:val="433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15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Қылмысты квалификациялаудың теориялық және практикалық мәселелері.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Pr="00B23CF1" w:rsidRDefault="00B23CF1">
            <w:pPr>
              <w:jc w:val="center"/>
              <w:rPr>
                <w:rFonts w:ascii="Times New Roman" w:hAnsi="Times New Roman" w:cs="Times New Roman"/>
                <w:caps/>
                <w:lang w:val="en-US" w:eastAsia="en-US"/>
              </w:rPr>
            </w:pPr>
            <w:r>
              <w:rPr>
                <w:rFonts w:ascii="Times New Roman" w:hAnsi="Times New Roman" w:cs="Times New Roman"/>
                <w:caps/>
                <w:lang w:val="en-US" w:eastAsia="en-US"/>
              </w:rPr>
              <w:t>2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CC" w:rsidRDefault="00C463CC">
            <w:pPr>
              <w:spacing w:after="0" w:line="25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 практикалық сабақ.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Есептер шығару.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8</w:t>
            </w:r>
          </w:p>
        </w:tc>
      </w:tr>
      <w:tr w:rsidR="00C463CC" w:rsidTr="00C463CC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CC" w:rsidRDefault="00C463CC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B23CF1">
            <w:pPr>
              <w:spacing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 кезеңдік бақылау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lang w:val="kk-KZ" w:eastAsia="en-US"/>
              </w:rPr>
              <w:t>20</w:t>
            </w:r>
          </w:p>
        </w:tc>
      </w:tr>
      <w:tr w:rsidR="00C463CC" w:rsidTr="00C463CC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Емтихан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CC" w:rsidRDefault="00C463CC">
            <w:pPr>
              <w:jc w:val="center"/>
              <w:rPr>
                <w:rFonts w:ascii="Times New Roman" w:hAnsi="Times New Roman" w:cs="Times New Roman"/>
                <w:b/>
                <w:cap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aps/>
                <w:lang w:val="kk-KZ" w:eastAsia="en-US"/>
              </w:rPr>
              <w:t>100</w:t>
            </w:r>
          </w:p>
        </w:tc>
      </w:tr>
    </w:tbl>
    <w:p w:rsidR="00C463CC" w:rsidRDefault="00C463CC" w:rsidP="00C463CC"/>
    <w:p w:rsidR="00C463CC" w:rsidRDefault="00C463CC" w:rsidP="00C463CC">
      <w:pPr>
        <w:spacing w:after="0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Лектор                                                                                                                 Әпенов С.М. </w:t>
      </w:r>
    </w:p>
    <w:p w:rsidR="00C463CC" w:rsidRDefault="00C463CC" w:rsidP="00C463CC">
      <w:pPr>
        <w:spacing w:after="0"/>
        <w:contextualSpacing/>
        <w:rPr>
          <w:rFonts w:ascii="Times New Roman" w:hAnsi="Times New Roman"/>
          <w:lang w:val="kk-KZ"/>
        </w:rPr>
      </w:pPr>
    </w:p>
    <w:p w:rsidR="00C463CC" w:rsidRDefault="00C463CC" w:rsidP="00C463CC">
      <w:pPr>
        <w:spacing w:after="0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ХҚФ әдістемелік бюросының төрайымы                                                        Машимбаева Г.А.</w:t>
      </w:r>
    </w:p>
    <w:p w:rsidR="00C463CC" w:rsidRDefault="00C463CC" w:rsidP="00C463CC">
      <w:pPr>
        <w:spacing w:after="0"/>
        <w:contextualSpacing/>
        <w:rPr>
          <w:rFonts w:ascii="Times New Roman" w:hAnsi="Times New Roman"/>
          <w:lang w:val="kk-KZ"/>
        </w:rPr>
      </w:pPr>
    </w:p>
    <w:p w:rsidR="00C463CC" w:rsidRDefault="00C463CC" w:rsidP="00C463CC">
      <w:pPr>
        <w:spacing w:after="0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ХҚ кафедрасының меңгерушісі                                                                        Сайрамбаева Ж.Т.</w:t>
      </w:r>
    </w:p>
    <w:p w:rsidR="001D4B71" w:rsidRDefault="001D4B71" w:rsidP="001D4B71">
      <w:pPr>
        <w:contextualSpacing/>
        <w:rPr>
          <w:rFonts w:ascii="Times New Roman" w:hAnsi="Times New Roman" w:cs="Times New Roman"/>
          <w:lang w:val="kk-KZ"/>
        </w:rPr>
      </w:pPr>
    </w:p>
    <w:p w:rsidR="001D4B71" w:rsidRPr="001D4B71" w:rsidRDefault="001D4B71" w:rsidP="001D4B71">
      <w:pPr>
        <w:contextualSpacing/>
        <w:rPr>
          <w:rFonts w:ascii="Times New Roman" w:hAnsi="Times New Roman" w:cs="Times New Roman"/>
          <w:lang w:val="kk-KZ"/>
        </w:rPr>
      </w:pPr>
      <w:r w:rsidRPr="001D4B71">
        <w:rPr>
          <w:rFonts w:ascii="Times New Roman" w:hAnsi="Times New Roman" w:cs="Times New Roman"/>
          <w:lang w:val="kk-KZ"/>
        </w:rPr>
        <w:t xml:space="preserve">УМВР бойынша декан орынбасары PhD                                                     </w:t>
      </w:r>
      <w:r w:rsidRPr="001D4B71">
        <w:rPr>
          <w:rFonts w:ascii="Times New Roman" w:hAnsi="Times New Roman" w:cs="Times New Roman"/>
          <w:lang w:val="kk-KZ"/>
        </w:rPr>
        <w:t xml:space="preserve">    </w:t>
      </w:r>
      <w:r w:rsidRPr="001D4B71">
        <w:rPr>
          <w:rFonts w:ascii="Times New Roman" w:hAnsi="Times New Roman" w:cs="Times New Roman"/>
          <w:lang w:val="kk-KZ"/>
        </w:rPr>
        <w:t xml:space="preserve"> Жекенов Д.К.</w:t>
      </w:r>
    </w:p>
    <w:p w:rsidR="001D4B71" w:rsidRPr="001D4B71" w:rsidRDefault="001D4B71" w:rsidP="00C463CC">
      <w:pPr>
        <w:spacing w:after="0"/>
        <w:contextualSpacing/>
        <w:rPr>
          <w:rFonts w:ascii="Times New Roman" w:hAnsi="Times New Roman" w:cs="Times New Roman"/>
          <w:lang w:val="kk-KZ"/>
        </w:rPr>
      </w:pPr>
    </w:p>
    <w:p w:rsidR="00C463CC" w:rsidRDefault="00C463CC" w:rsidP="00C463CC">
      <w:pPr>
        <w:spacing w:after="0"/>
        <w:contextualSpacing/>
        <w:rPr>
          <w:rFonts w:ascii="Times New Roman" w:hAnsi="Times New Roman"/>
          <w:lang w:val="kk-KZ"/>
        </w:rPr>
      </w:pPr>
    </w:p>
    <w:p w:rsidR="0039140F" w:rsidRPr="001D4B71" w:rsidRDefault="0039140F">
      <w:pPr>
        <w:rPr>
          <w:lang w:val="kk-KZ"/>
        </w:rPr>
      </w:pPr>
    </w:p>
    <w:sectPr w:rsidR="0039140F" w:rsidRPr="001D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C"/>
    <w:rsid w:val="001D4B71"/>
    <w:rsid w:val="0039140F"/>
    <w:rsid w:val="007955BC"/>
    <w:rsid w:val="00A50E48"/>
    <w:rsid w:val="00B23CF1"/>
    <w:rsid w:val="00C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6A52D-6EB8-408A-B333-78CF65C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CC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463C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2020-10-01T05:23:00Z</dcterms:created>
  <dcterms:modified xsi:type="dcterms:W3CDTF">2020-10-01T05:38:00Z</dcterms:modified>
</cp:coreProperties>
</file>